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p>
      <w:pPr>
        <w:jc w:val="left"/>
        <w:spacing w:before="0" w:beforeAutospacing="0" w:after="0" w:afterAutospacing="0" w:lineRule="auto" w:line="240"/>
        <w:rPr>
          <w:b w:val="0"/>
          <w:i w:val="0"/>
          <w:sz w:val="28"/>
          <w:spacing w:val="0"/>
          <w:w w:val="100"/>
          <w:rFonts w:ascii="Calibri" w:eastAsia="宋体" w:hAnsi="Calibri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Calibri" w:eastAsia="宋体" w:hAnsi="Calibri"/>
          <w:caps w:val="0"/>
        </w:rPr>
        <w:t>附表2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Calibri" w:eastAsia="宋体" w:hAnsi="Calibri"/>
          <w:caps w:val="0"/>
        </w:rPr>
        <w:snapToGrid/>
        <w:textAlignment w:val="baseline"/>
      </w:pPr>
      <w:r w:rsidR="004d7625">
        <w:rPr>
          <w:rStyle w:val="NormalCharacter"/>
          <w:szCs w:val="30"/>
          <w:kern w:val="2"/>
          <w:lang w:val="en-US" w:eastAsia="zh-CN" w:bidi="ar-SA"/>
          <w:b w:val="0"/>
          <w:i w:val="0"/>
          <w:sz w:val="30"/>
          <w:spacing w:val="0"/>
          <w:w w:val="100"/>
          <w:rFonts w:ascii="Calibri" w:eastAsia="宋体" w:hAnsi="Calibri"/>
          <w:caps w:val="0"/>
        </w:rPr>
        <w:t xml:space="preserve">潮州卫校2022级三二分段新生名单公示</w:t>
      </w:r>
      <w:r w:rsidR="004d7625"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Calibri" w:eastAsia="宋体" w:hAnsi="Calibri"/>
          <w:caps w:val="0"/>
        </w:rPr>
        <w:t xml:space="preserve">反馈表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t/>
      </w:r>
    </w:p>
    <w:tbl>
      <w:tblPr>
        <w:tblW w:type="dxa" w:w="8558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426"/>
        <w:gridCol w:w="1426"/>
        <w:gridCol w:w="1426"/>
        <w:gridCol w:w="1426"/>
        <w:gridCol w:w="1427"/>
        <w:gridCol w:w="1427"/>
      </w:tblGrid>
      <w:tr>
        <w:trPr>
          <w:trHeight w:val="953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学生姓名</w:t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录取专业</w:t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2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准考证号</w:t>
            </w:r>
          </w:p>
        </w:tc>
        <w:tc>
          <w:tcPr>
            <w:textDirection w:val="lrTb"/>
            <w:vAlign w:val="center"/>
            <w:tcW w:type="dxa" w:w="142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</w:tr>
      <w:tr>
        <w:trPr>
          <w:trHeight w:val="968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在何地市参加升中考</w:t>
            </w:r>
          </w:p>
        </w:tc>
        <w:tc>
          <w:tcPr>
            <w:textDirection w:val="lrTb"/>
            <w:vAlign w:val="center"/>
            <w:tcW w:type="dxa" w:w="285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今年升中考实际总成绩</w:t>
            </w:r>
          </w:p>
        </w:tc>
        <w:tc>
          <w:tcPr>
            <w:textDirection w:val="lrTb"/>
            <w:vAlign w:val="center"/>
            <w:tcW w:type="dxa" w:w="285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</w:tr>
      <w:tr>
        <w:trPr>
          <w:trHeight w:val="5402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反馈的事项</w:t>
            </w:r>
          </w:p>
        </w:tc>
        <w:tc>
          <w:tcPr>
            <w:textDirection w:val="lrTb"/>
            <w:vAlign w:val="top"/>
            <w:tcW w:type="dxa" w:w="7132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14"/>
                <w:kern w:val="2"/>
                <w:lang w:val="en-US" w:eastAsia="zh-CN" w:bidi="ar-SA"/>
                <w:b w:val="0"/>
                <w:i w:val="0"/>
                <w:color w:val="666666"/>
                <w:sz w:val="14"/>
                <w:spacing w:val="0"/>
                <w:w w:val="100"/>
                <w:rFonts w:ascii="微软雅黑" w:eastAsia="微软雅黑" w:hAnsi="微软雅黑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666666"/>
                <w:sz w:val="14"/>
                <w:spacing w:val="0"/>
                <w:w w:val="100"/>
                <w:rFonts w:ascii="微软雅黑" w:eastAsia="微软雅黑" w:hAnsi="微软雅黑"/>
                <w:caps w:val="0"/>
              </w:rPr>
              <w:t/>
            </w:r>
          </w:p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</w:tr>
      <w:tr>
        <w:trPr>
          <w:trHeight w:val="1316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285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 w:rsidR="004d7625"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 xml:space="preserve">填表时间</w:t>
            </w:r>
          </w:p>
        </w:tc>
        <w:tc>
          <w:tcPr>
            <w:textDirection w:val="lrTb"/>
            <w:vAlign w:val="center"/>
            <w:tcW w:type="dxa" w:w="285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1"/>
                <w:spacing w:val="0"/>
                <w:w w:val="100"/>
                <w:rFonts w:ascii="Calibri" w:eastAsia="宋体" w:hAnsi="Calibri"/>
                <w:caps w:val="0"/>
              </w:rPr>
              <w:t/>
            </w:r>
          </w:p>
        </w:tc>
      </w:tr>
    </w:tbl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snapToGrid/>
        <w:textAlignment w:val="baseline"/>
      </w:pPr>
      <w:r w:rsidR="004d7625"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t xml:space="preserve">请将此表于2022年9月2日公示期结束之前发送到邮箱</w:t>
      </w:r>
      <w:r w:rsidR="004165dc"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t xml:space="preserve">tw2354897@163.com</w:t>
      </w:r>
      <w:r w:rsidR="004d7625">
        <w:rPr>
          <w:rStyle w:val="NormalCharacter"/>
          <w:szCs w:val="22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eastAsia="宋体" w:hAnsi="Calibri"/>
          <w:caps w:val="0"/>
        </w:rPr>
        <w:t xml:space="preserve">。我们核实后将会由专人通过邮件或电话告知核对结果。</w:t>
      </w:r>
    </w:p>
    <w:sectPr>
      <w:type w:val="nextPage"/>
      <w:pgSz w:h="16838" w:w="11906" w:orient="portrait"/>
      <w:pgMar w:gutter="0" w:header="851" w:top="1440" w:bottom="1440" w:footer="992" w:left="1800" w:right="1800"/>
      <w:paperSrc w:first="0" w:other="0"/>
      <w:lnNumType w:countBy="0"/>
      <w:cols w:space="720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2aff" w:usb1="c0007841" w:usb2="00000009" w:usb3="00000000" w:csb0="000001ff" w:csb1="00000000"/>
  </w:font>
  <w:font w:name="Symbol">
    <w:altName w:val="Symbol"/>
    <w:charset w:val="02"/>
    <w:family w:val="roman"/>
    <w:panose1 w:val="05050102010706020507"/>
    <w:pitch w:val="variable"/>
    <w:sig w:usb0="00000000" w:usb1="10000000" w:usb2="00000000" w:usb3="00000000" w:csb0="80000000" w:csb1="00000000"/>
  </w:font>
  <w:font w:name="Arial">
    <w:altName w:val="Arial"/>
    <w:charset w:val="00"/>
    <w:family w:val="swiss"/>
    <w:panose1 w:val="020b0604020202020204"/>
    <w:pitch w:val="variable"/>
    <w:sig w:usb0="e0002aff" w:usb1="c0007843" w:usb2="00000009" w:usb3="00000000" w:csb0="000001ff" w:csb1="00000000"/>
  </w:font>
  <w:font w:name="微软雅黑">
    <w:altName w:val="微软雅黑"/>
    <w:charset w:val="86"/>
    <w:family w:val="swiss"/>
    <w:panose1 w:val="020b0503020204020204"/>
    <w:pitch w:val="variable"/>
    <w:sig w:usb0="80000287" w:usb1="280f3c52" w:usb2="00000016" w:usb3="00000000" w:csb0="0004001f" w:csb1="00000000"/>
  </w:font>
  <w:font w:name="Calibri">
    <w:altName w:val="Calibri"/>
    <w:charset w:val="00"/>
    <w:family w:val="swiss"/>
    <w:panose1 w:val="020f0502020204030204"/>
    <w:pitch w:val="variable"/>
    <w:sig w:usb0="e00002ff" w:usb1="4000acff" w:usb2="00000001" w:usb3="00000000" w:csb0="0000019f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Cambria Math">
    <w:altName w:val="Cambria Math"/>
    <w:charset w:val="01"/>
    <w:family w:val="roman"/>
    <w:panose1 w:val="02040503050406030204"/>
    <w:pitch w:val="variable"/>
    <w:notTrueType w:val="tru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>
  <w:zoom w:percent="90"/>
  <w:embedSystemFonts/>
  <w:proofState w:grammar="clean"/>
  <w:stylePaneFormatFilter w:val="5024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>
    <w:rsid w:val="004d7625"/>
    <w:rsid w:val="004165dc"/>
  </w:rsids>
</w:settings>
</file>

<file path=word/styles.xml><?xml version="1.0" encoding="utf-8"?>
<w:styles xmlns:w="http://schemas.openxmlformats.org/wordprocessingml/2006/main">
  <w:docDefaults>
    <w:rPrDefault>
      <w:rPr>
        <w:rFonts w:ascii="Calibri" w:eastAsia="宋体" w:hAnsi="Calibri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2"/>
        <w:sz w:val="21"/>
        <w:kern w:val="2"/>
        <w:lang w:val="en-US" w:eastAsia="zh-CN" w:bidi="ar-SA"/>
      </w:rPr>
      <w:jc w:val="both"/>
      <w:textAlignment w:val="baseline"/>
    </w:pPr>
    <w:rPr>
      <w:szCs w:val="22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</w:style>
  <w:style w:type="table" w:styleId="TableNormal">
    <w:name w:val="TableNormal"/>
    <w:next w:val="TableNormal"/>
    <w:link w:val="Normal"/>
  </w:style>
  <w:style w:type="numbering" w:styleId="NormalList">
    <w:name w:val="NormalList"/>
    <w:next w:val="NormalList"/>
    <w:link w:val="Normal"/>
    <w:semiHidden/>
  </w:style>
  <w:style w:type="paragraph" w:styleId="Footer">
    <w:name w:val="Footer"/>
    <w:basedOn w:val="Normal"/>
    <w:next w:val="Footer"/>
    <w:link w:val="UserStyle_0"/>
    <w:pPr>
      <w:rPr>
        <w:szCs w:val="18"/>
        <w:sz w:val="18"/>
        <w:kern w:val="0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0"/>
      <w:lang w:val="en-US" w:eastAsia="zh-CN" w:bidi="ar-SA"/>
    </w:rPr>
  </w:style>
  <w:style w:type="character" w:styleId="UserStyle_0">
    <w:name w:val="UserStyle_0"/>
    <w:next w:val="UserStyle_0"/>
    <w:link w:val="Footer"/>
    <w:rPr>
      <w:szCs w:val="18"/>
      <w:sz w:val="18"/>
    </w:rPr>
  </w:style>
  <w:style w:type="paragraph" w:styleId="Header">
    <w:name w:val="Header"/>
    <w:basedOn w:val="Normal"/>
    <w:next w:val="Header"/>
    <w:link w:val="UserStyle_1"/>
    <w:pPr>
      <w:rPr>
        <w:szCs w:val="18"/>
        <w:sz w:val="18"/>
        <w:kern w:val="0"/>
        <w:lang w:val="en-US" w:eastAsia="zh-CN" w:bidi="ar-SA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0"/>
      <w:lang w:val="en-US" w:eastAsia="zh-CN" w:bidi="ar-SA"/>
    </w:rPr>
  </w:style>
  <w:style w:type="character" w:styleId="UserStyle_1">
    <w:name w:val="UserStyle_1"/>
    <w:next w:val="UserStyle_1"/>
    <w:link w:val="Header"/>
    <w:rPr>
      <w:szCs w:val="18"/>
      <w:sz w:val="18"/>
    </w:rPr>
  </w:style>
  <w:style w:type="table" w:styleId="TableGrid">
    <w:name w:val="TableGrid"/>
    <w:basedOn w:val="TableNormal"/>
    <w:next w:val="TableGrid"/>
    <w:link w:val="Normal"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</w:rPr>
        <w:jc w:val="center"/>
        <w:textAlignment w:val="baseline"/>
      </w:pPr>
      <w:r w:rsidR="004d7625">
        <w:rPr>
          <w:rStyle w:val="NormalCharacter"/>
          <w:szCs w:val="30"/>
          <w:sz w:val="30"/>
          <w:kern w:val="2"/>
          <w:lang w:val="en-US" w:eastAsia="zh-CN" w:bidi="ar-SA"/>
        </w:rPr>
        <w:t xml:space="preserve">潮州卫校2022级三二分段新生名单公示</w:t>
      </w:r>
      <w:r w:rsidR="004d7625">
        <w:rPr>
          <w:rStyle w:val="NormalCharacter"/>
          <w:szCs w:val="28"/>
          <w:sz w:val="28"/>
          <w:kern w:val="2"/>
          <w:lang w:val="en-US" w:eastAsia="zh-CN" w:bidi="ar-SA"/>
        </w:rPr>
        <w:t xml:space="preserve">反馈表</w:t>
      </w:r>
    </w:p>
    <w:p>
      <w:pPr>
        <w:pStyle w:val="Normal"/>
        <w:rPr>
          <w:rStyle w:val="NormalCharacter"/>
          <w:szCs w:val="22"/>
          <w:sz w:val="21"/>
          <w:kern w:val="2"/>
          <w:lang w:val="en-US" w:eastAsia="zh-CN" w:bidi="ar-SA"/>
        </w:rPr>
        <w:jc w:val="both"/>
        <w:textAlignment w:val="baseline"/>
      </w:pPr>
    </w:p>
    <w:tbl>
      <w:tblPr>
        <w:tblW w:type="dxa" w:w="8558"/>
        <w:tblLook w:val="ffff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auto"/>
        <w:tblCellMar>
          <w:left w:w="0" w:type="dxa"/>
          <w:right w:w="0" w:type="dxa"/>
        </w:tblCellMar>
      </w:tblPr>
      <w:tblGrid>
        <w:gridCol w:w="1426"/>
        <w:gridCol w:w="1426"/>
        <w:gridCol w:w="1426"/>
        <w:gridCol w:w="1426"/>
        <w:gridCol w:w="1427"/>
        <w:gridCol w:w="1427"/>
      </w:tblGrid>
      <w:tr>
        <w:trPr>
          <w:trHeight w:val="953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学生姓名</w:t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录取专业</w:t>
            </w: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2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准考证号</w:t>
            </w:r>
          </w:p>
        </w:tc>
        <w:tc>
          <w:tcPr>
            <w:textDirection w:val="lrTb"/>
            <w:vAlign w:val="center"/>
            <w:tcW w:type="dxa" w:w="1427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both"/>
              <w:textAlignment w:val="baseline"/>
            </w:pPr>
          </w:p>
        </w:tc>
      </w:tr>
      <w:tr>
        <w:trPr>
          <w:trHeight w:val="968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在何地市参加升中考</w:t>
            </w:r>
          </w:p>
        </w:tc>
        <w:tc>
          <w:tcPr>
            <w:textDirection w:val="lrTb"/>
            <w:vAlign w:val="center"/>
            <w:tcW w:type="dxa" w:w="285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今年升中考实际总成绩</w:t>
            </w:r>
          </w:p>
        </w:tc>
        <w:tc>
          <w:tcPr>
            <w:textDirection w:val="lrTb"/>
            <w:vAlign w:val="center"/>
            <w:tcW w:type="dxa" w:w="285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both"/>
              <w:textAlignment w:val="baseline"/>
            </w:pPr>
          </w:p>
        </w:tc>
      </w:tr>
      <w:tr>
        <w:trPr>
          <w:trHeight w:val="5402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反馈的事项</w:t>
            </w:r>
          </w:p>
        </w:tc>
        <w:tc>
          <w:tcPr>
            <w:textDirection w:val="lrTb"/>
            <w:vAlign w:val="top"/>
            <w:tcW w:type="dxa" w:w="7132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14"/>
                <w:sz w:val="14"/>
                <w:kern w:val="2"/>
                <w:lang w:val="en-US" w:eastAsia="zh-CN" w:bidi="ar-SA"/>
                <w:rFonts w:ascii="微软雅黑" w:eastAsia="微软雅黑" w:hAnsi="微软雅黑"/>
                <w:color w:val="666666"/>
              </w:rPr>
              <w:jc w:val="both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both"/>
              <w:textAlignment w:val="baseline"/>
            </w:pPr>
          </w:p>
        </w:tc>
      </w:tr>
      <w:tr>
        <w:trPr>
          <w:trHeight w:val="1316" w:hRule="atLeast"/>
        </w:trPr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285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26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  <w:r w:rsidR="004d7625"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t xml:space="preserve">填表时间</w:t>
            </w:r>
          </w:p>
        </w:tc>
        <w:tc>
          <w:tcPr>
            <w:textDirection w:val="lrTb"/>
            <w:vAlign w:val="center"/>
            <w:tcW w:type="dxa" w:w="285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1"/>
                <w:kern w:val="2"/>
                <w:lang w:val="en-US" w:eastAsia="zh-CN" w:bidi="ar-SA"/>
              </w:rPr>
              <w:jc w:val="center"/>
              <w:textAlignment w:val="baseline"/>
            </w:pPr>
          </w:p>
        </w:tc>
      </w:tr>
    </w:tbl>
    <w:p>
      <w:pPr>
        <w:pStyle w:val="Normal"/>
        <w:rPr>
          <w:rStyle w:val="NormalCharacter"/>
          <w:szCs w:val="22"/>
          <w:sz w:val="21"/>
          <w:kern w:val="2"/>
          <w:lang w:val="en-US" w:eastAsia="zh-CN" w:bidi="ar-SA"/>
        </w:rPr>
        <w:jc w:val="both"/>
        <w:textAlignment w:val="baseline"/>
      </w:pPr>
    </w:p>
    <w:p>
      <w:pPr>
        <w:pStyle w:val="Normal"/>
        <w:rPr>
          <w:rStyle w:val="NormalCharacter"/>
          <w:szCs w:val="22"/>
          <w:sz w:val="21"/>
          <w:kern w:val="2"/>
          <w:lang w:val="en-US" w:eastAsia="zh-CN" w:bidi="ar-SA"/>
        </w:rPr>
        <w:jc w:val="both"/>
        <w:textAlignment w:val="baseline"/>
      </w:pPr>
      <w:r w:rsidR="004d7625">
        <w:rPr>
          <w:rStyle w:val="NormalCharacter"/>
          <w:szCs w:val="22"/>
          <w:sz w:val="21"/>
          <w:kern w:val="2"/>
          <w:lang w:val="en-US" w:eastAsia="zh-CN" w:bidi="ar-SA"/>
        </w:rPr>
        <w:t xml:space="preserve">请将此表于2022年8月？日公示期结束之前发送到邮箱</w:t>
      </w:r>
      <w:r w:rsidR="004165dc">
        <w:rPr>
          <w:rStyle w:val="NormalCharacter"/>
          <w:szCs w:val="22"/>
          <w:sz w:val="21"/>
          <w:kern w:val="2"/>
          <w:lang w:val="en-US" w:eastAsia="zh-CN" w:bidi="ar-SA"/>
        </w:rPr>
        <w:t xml:space="preserve">tw2354897@163.com</w:t>
      </w:r>
      <w:r w:rsidR="004d7625">
        <w:rPr>
          <w:rStyle w:val="NormalCharacter"/>
          <w:szCs w:val="22"/>
          <w:sz w:val="21"/>
          <w:kern w:val="2"/>
          <w:lang w:val="en-US" w:eastAsia="zh-CN" w:bidi="ar-SA"/>
        </w:rPr>
        <w:t xml:space="preserve">。我们核实后将会由专人通过邮件或电话告知核对结果。</w:t>
      </w: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720" w:num="1"/>
      <w:docGrid w:charSpace="0" w:linePitch="312" w:type="lines"/>
    </w:sectPr>
  </w:body>
</w:document>
</file>

<file path=treport/opRecord.xml>
</file>